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  <w:u w:val="single"/>
        </w:rPr>
      </w:pPr>
    </w:p>
    <w:p w:rsid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  <w:u w:val="single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  <w:u w:val="single"/>
        </w:rPr>
      </w:pPr>
      <w:r w:rsidRPr="002A6D8B">
        <w:rPr>
          <w:rFonts w:ascii="Calibri" w:hAnsi="Calibri"/>
          <w:b/>
          <w:kern w:val="1"/>
          <w:sz w:val="22"/>
          <w:szCs w:val="22"/>
          <w:u w:val="single"/>
        </w:rPr>
        <w:t xml:space="preserve">ΖΗΤΟΥΜΕΝΑ ΕΙΔΗ - </w:t>
      </w:r>
      <w:r w:rsidRPr="002A6D8B">
        <w:rPr>
          <w:rFonts w:ascii="Calibri" w:hAnsi="Calibri"/>
          <w:b/>
          <w:bCs/>
          <w:kern w:val="1"/>
          <w:sz w:val="22"/>
          <w:szCs w:val="22"/>
          <w:u w:val="single"/>
        </w:rPr>
        <w:t>ΤΕΧΝΙΚΕΣ ΠΡΟΔΙΑΓΡΑΦΕΣ -</w:t>
      </w:r>
      <w:r w:rsidRPr="002A6D8B">
        <w:rPr>
          <w:rFonts w:ascii="Calibri" w:hAnsi="Calibri"/>
          <w:b/>
          <w:kern w:val="1"/>
          <w:sz w:val="22"/>
          <w:szCs w:val="22"/>
          <w:u w:val="single"/>
        </w:rPr>
        <w:t xml:space="preserve"> ΠΡΟΫΠΟΛΟΓΙΣΜΟΣ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ΤΜΗΜΑ Α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 w:cs="Times New Roman"/>
          <w:b/>
          <w:color w:val="000000"/>
          <w:sz w:val="22"/>
          <w:szCs w:val="22"/>
        </w:rPr>
        <w:t>ΚΑΘΕΤΗΡΑΣ FOLEY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42"/>
        <w:gridCol w:w="673"/>
      </w:tblGrid>
      <w:tr w:rsidR="002A6D8B" w:rsidRPr="002A6D8B" w:rsidTr="00770F3E">
        <w:trPr>
          <w:trHeight w:val="510"/>
          <w:jc w:val="center"/>
        </w:trPr>
        <w:tc>
          <w:tcPr>
            <w:tcW w:w="545" w:type="dxa"/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42" w:type="dxa"/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21811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ΤΥΠΟΥ FOLEY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21812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ΤΥΠΟΥ FOLEY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21813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ΤΥΠΟΥ FOLEY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21814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ΤΥΠΟΥ FOLEY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21815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ΤΥΠΟΥ FOLEY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21816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ΤΥΠΟΥ FOLEY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Nο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21817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ΤΥΠΟΥ FOLEY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21818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ΤΥΠΟΥ FOLEY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1.261,31 €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color w:val="000000"/>
                <w:sz w:val="20"/>
                <w:szCs w:val="20"/>
              </w:rPr>
              <w:t>1.425,28 €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ΤΜΗΜΑ Β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ΚΑΘΕΤΗΡΑΣ ΜΑΚΡΑΣ ΔΙΑΡΚΕΙΑΣ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50"/>
        <w:gridCol w:w="665"/>
        <w:gridCol w:w="8"/>
      </w:tblGrid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21834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ΚΥΣΤΕΩΣ ΜΕ ΜΠΑΛΟΝΙ (FOLEY) ΜΑΚΡΑΣ ΔΙΑΡΚΕΙΑΣ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21827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ΚΥΣΤΕΩΣ ΜΕ ΜΠΑΛΟΝΙ (FOLEY) ΜΑΚΡΑΣ ΔΙΑΡΚΕΙΑΣ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21828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ΚΥΣΤΕΩΣ ΜΕ ΜΠΑΛΟΝΙ (FOLEY) ΜΑΚΡΑΣ ΔΙΑΡΚΕΙΑΣ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21829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ΚΥΣΤΕΩΣ ΜΕ ΜΠΑΛΟΝΙ (FOLEY) ΜΑΚΡΑΣ ΔΙΑΡΚΕΙΑΣ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21830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ΚΥΣΤΕΩΣ ΜΕ ΜΠΑΛΟΝΙ (FOLEY) ΜΑΚΡΑΣ ΔΙΑΡΚΕΙΑΣ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453,12 €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512,03 €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ΤΜΗΜΑ Γ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ΚΑΘΕΤΗΡΑΣ LEVINE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50"/>
        <w:gridCol w:w="665"/>
        <w:gridCol w:w="8"/>
      </w:tblGrid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21882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ΡΙΝΟΓΑΣΤΡΙΚΟΣ ΚΑΘΕΤΗΡΑΣ LEVIN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Nο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21874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ΡΙΝΟΓΑΣΤΡΙΚΟΣ ΚΑΘΕΤΗΡΑΣ LEVIN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Nο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21875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ΡΙΝΟΓΑΣΤΡΙΚΟΣ ΚΑΘΕΤΗΡΑΣ LEVIN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Nο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21876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ΡΙΝΟΓΑΣΤΡΙΚΟΣ ΚΑΘΕΤΗΡΑΣ LEVIN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Nο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21877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ΡΙΝΟΓΑΣΤΡΙΚΟΣ ΚΑΘΕΤΗΡΑΣ LEVIN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Nο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21878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ΡΙΝΟΓΑΣΤΡΙΚΟΣ ΚΑΘΕΤΗΡΑΣ LEVIN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Nο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21879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ΡΙΝΟΓΑΣΤΡΙΚΟΣ ΚΑΘΕΤΗΡΑΣ LEVIN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Nο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21880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ΡΙΝΟΓΑΣΤΡΙΚΟΣ ΚΑΘΕΤΗΡΑΣ LEVIN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Nο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174,22 €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196,88 €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lastRenderedPageBreak/>
        <w:t>ΤΜΗΜΑ Δ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ΚΑΘΕΤΗΡΑΣ TIEMAN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52"/>
        <w:gridCol w:w="663"/>
        <w:gridCol w:w="10"/>
      </w:tblGrid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ΤΙΕΜΑΝ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ΤΙΕΜΑΝ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ΤΙΕΜΑΝ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ΚΑΘΕΤΗΡΕΣ ΤΙΕΜΑΝ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ΤΙΕΜΑΝ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ΤΙΕΜΑΝ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90,75 €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102,57 €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ΤΜΗΜΑ Ε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ΚΑΘΕΤΗΡΑΣ ΑΝΑΡΡΟΦΗΣΗΣ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50"/>
        <w:gridCol w:w="665"/>
        <w:gridCol w:w="8"/>
      </w:tblGrid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21846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 ΑΝΑΡΡΟΦΗΣΗΣ ΕΛΕΓΧΟΜΕΝΗΣ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21847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 ΑΝΑΡΡΟΦΗΣΗΣ ΕΛΕΓΧΟΜΕΝΗΣ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21848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 ΑΝΑΡΡΟΦΗΣΗΣ ΕΛΕΓΧΟΜΕΝΗΣ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21842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 ΑΝΑΡΡΟΦΗΣΗΣ ΕΛΕΓΧΟΜΕΝΗΣ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21843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 ΑΝΑΡΡΟΦΗΣΗΣ ΕΛΕΓΧΟΜΕΝΗΣ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21844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 ΑΝΑΡΡΟΦΗΣΗΣ ΕΛΕΓΧΟΜΕΝΗΣ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21845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 ΑΝΑΡΡΟΦΗΣΗΣ ΕΛΕΓΧΟΜΕΝΗΣ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248,22 €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280,47 €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ΤΜΗΜΑ ΣΤ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ΦΛΕΒΟΚΑΘΕΤΗΡΑΣ ΜΕ ΒΑΛΒΙΔΑ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26"/>
        <w:gridCol w:w="673"/>
        <w:gridCol w:w="16"/>
      </w:tblGrid>
      <w:tr w:rsidR="002A6D8B" w:rsidRPr="002A6D8B" w:rsidTr="00770F3E">
        <w:trPr>
          <w:gridAfter w:val="1"/>
          <w:wAfter w:w="16" w:type="dxa"/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gridAfter w:val="1"/>
          <w:wAfter w:w="16" w:type="dxa"/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21854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ΦΛΕΒΟΚΑΘΕΤΗΡΑΣ ΜΕ ΒΑΛΒΙΔΑ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gridAfter w:val="1"/>
          <w:wAfter w:w="16" w:type="dxa"/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21855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ΦΛΕΒΟΚΑΘΕΤΗΡΑΣ ΜΕ ΒΑΛΒΙΔΑ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gridAfter w:val="1"/>
          <w:wAfter w:w="16" w:type="dxa"/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21856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ΦΛΕΒΟΚΑΘΕΤΗΡΑΣ ΜΕ ΒΑΛΒΙΔΑ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gridAfter w:val="1"/>
          <w:wAfter w:w="16" w:type="dxa"/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21857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ΦΛΕΒΟΚΑΘΕΤΗΡΑΣ ΜΕ ΒΑΛΒΙΔΑ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gridAfter w:val="1"/>
          <w:wAfter w:w="16" w:type="dxa"/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21866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ΦΛΕΒΟΚΑΘΕΤΗΡΑΣ ΜΕ ΒΑΛΒΙΔΑ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4.364,32 €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4.931,68 €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ΤΜΗΜΑ Ζ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ΚΑΘΕΤΗΡΑΣ ΑΕΡΙΩΝ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52"/>
        <w:gridCol w:w="663"/>
        <w:gridCol w:w="10"/>
      </w:tblGrid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21837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ΑΕΡΙΩΝ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21838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ΑΕΡΙΩΝ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21839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ΑΕΡΙΩΝ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21840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ΑΕΡΙΩΝ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62,75 €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70,90 €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ΤΜΗΜΑ Η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ΚΑΘΕΤΗΡΑΣ ΘΩΡΑΚΟΣ ME ΤΡΟΚΑΡ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52"/>
        <w:gridCol w:w="663"/>
        <w:gridCol w:w="10"/>
      </w:tblGrid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ΘΩΡΑΚΟΣ ΜΕ ΤΡΟΚΑΡ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ΘΩΡΑΚΟΣ ΜΕ ΤΡΟΚΑΡ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ΘΩΡΑΚΟΣ ΜΕ ΤΡΟΚΑΡ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ΘΩΡΑΚΟΣ ΜΕ ΤΡΟΚΑΡ </w:t>
            </w:r>
            <w:proofErr w:type="spellStart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Νο</w:t>
            </w:r>
            <w:proofErr w:type="spellEnd"/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135,86 €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153,53 €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ΤΜΗΜΑ Θ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ΚΑΘΕΤΗΡΑΣ ΥΠΟΚΛΕΙΔΙΟΣ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51"/>
        <w:gridCol w:w="664"/>
        <w:gridCol w:w="9"/>
      </w:tblGrid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21956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ΚΑΘΕΤΗΡΑΣ ΥΠΟΚΛΕΙΔΙΟΣ ΣΦΑΓΙΤΙΔΑΣ (2LUMEN) 7FR &amp; 20CM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668,50 €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755,41 €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ΤΜΗΜΑ Ι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  <w:r w:rsidRPr="002A6D8B">
        <w:rPr>
          <w:rFonts w:ascii="Calibri" w:hAnsi="Calibri"/>
          <w:b/>
          <w:kern w:val="1"/>
          <w:sz w:val="22"/>
          <w:szCs w:val="22"/>
        </w:rPr>
        <w:t>ΚΑΘΕΤΗΡΑΣ ΑΙΜΟΚΑΘΑΡΣΗΣ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3629"/>
        <w:gridCol w:w="950"/>
        <w:gridCol w:w="665"/>
        <w:gridCol w:w="8"/>
      </w:tblGrid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21983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ΚΑΘΕΤΗΡΑΣ ΑΙΜΟΚΑΘΑΡΣΗΣ ΔΙΠΛΟΥ ΑΥΛΟΥ 12FR – 20CM ΚΑΙ 16CM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21992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ΚΑΘΕΤΗΡΑΣ ΑΙΜΟΚΑΘΑΡΣΗΣ ΔΙΠΛΟΥ ΑΥΛΟΥ ΜΟΝΙΜΟΣ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 xml:space="preserve">ΠΡΟΫΠΟΛΟΓΙΣΜΟΣ ΧΩΡΙΣ ΦΠΑ: 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2.361,26 €</w:t>
            </w:r>
          </w:p>
        </w:tc>
      </w:tr>
      <w:tr w:rsidR="002A6D8B" w:rsidRPr="002A6D8B" w:rsidTr="0077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0"/>
          <w:jc w:val="center"/>
        </w:trPr>
        <w:tc>
          <w:tcPr>
            <w:tcW w:w="5143" w:type="dxa"/>
            <w:gridSpan w:val="3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ΠΡΟΫΠΟΛΟΓΙΣΜΟΣ ΜΕ ΦΠΑ 13%: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2A6D8B" w:rsidRPr="002A6D8B" w:rsidRDefault="002A6D8B" w:rsidP="002A6D8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2.668,22 </w:t>
            </w:r>
            <w:r w:rsidRPr="002A6D8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jc w:val="center"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pacing w:before="48"/>
        <w:ind w:right="-238"/>
        <w:jc w:val="center"/>
        <w:rPr>
          <w:rFonts w:ascii="Calibri" w:hAnsi="Calibri"/>
          <w:b/>
          <w:bCs/>
          <w:iCs/>
          <w:sz w:val="22"/>
          <w:szCs w:val="22"/>
          <w:lang w:eastAsia="zh-CN"/>
        </w:rPr>
      </w:pPr>
      <w:r w:rsidRPr="002A6D8B">
        <w:rPr>
          <w:rFonts w:ascii="Calibri" w:hAnsi="Calibri"/>
          <w:b/>
          <w:kern w:val="1"/>
        </w:rPr>
        <w:br w:type="page"/>
      </w:r>
      <w:bookmarkStart w:id="0" w:name="__RefHeading___Toc469997205"/>
      <w:bookmarkEnd w:id="0"/>
      <w:r w:rsidRPr="002A6D8B">
        <w:rPr>
          <w:rFonts w:ascii="Calibri" w:hAnsi="Calibri"/>
          <w:b/>
          <w:bCs/>
          <w:iCs/>
          <w:sz w:val="22"/>
          <w:szCs w:val="22"/>
          <w:lang w:eastAsia="zh-CN"/>
        </w:rPr>
        <w:lastRenderedPageBreak/>
        <w:t xml:space="preserve"> </w:t>
      </w:r>
    </w:p>
    <w:p w:rsidR="002A6D8B" w:rsidRPr="002A6D8B" w:rsidRDefault="002A6D8B" w:rsidP="002A6D8B">
      <w:pPr>
        <w:widowControl/>
        <w:spacing w:before="48"/>
        <w:ind w:right="-238"/>
        <w:jc w:val="center"/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</w:pPr>
      <w:r w:rsidRPr="002A6D8B"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  <w:t>ΦΥΛΛΟ ΣΥΜΜΟΡΦΩΣΗΣ</w:t>
      </w:r>
    </w:p>
    <w:p w:rsidR="002A6D8B" w:rsidRPr="002A6D8B" w:rsidRDefault="002A6D8B" w:rsidP="002A6D8B">
      <w:pPr>
        <w:widowControl/>
        <w:spacing w:before="48"/>
        <w:ind w:right="-238"/>
        <w:jc w:val="center"/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</w:pPr>
    </w:p>
    <w:p w:rsidR="002A6D8B" w:rsidRPr="002A6D8B" w:rsidRDefault="002A6D8B" w:rsidP="002A6D8B">
      <w:pPr>
        <w:widowControl/>
        <w:autoSpaceDE/>
        <w:autoSpaceDN/>
        <w:adjustRightInd/>
        <w:spacing w:after="120"/>
        <w:jc w:val="both"/>
        <w:rPr>
          <w:rFonts w:ascii="Calibri" w:hAnsi="Calibri"/>
          <w:sz w:val="22"/>
          <w:szCs w:val="22"/>
        </w:rPr>
      </w:pPr>
      <w:r w:rsidRPr="002A6D8B">
        <w:rPr>
          <w:rFonts w:ascii="Calibri" w:hAnsi="Calibri"/>
          <w:sz w:val="22"/>
          <w:szCs w:val="22"/>
        </w:rPr>
        <w:t>Ο υποψήφιος Ανάδοχος συμπληρώνει τον παρακάτω πίνακα συμμόρφωσης με την απόλυτη ευθύνη της ακρίβειας των δεδομένων</w:t>
      </w:r>
    </w:p>
    <w:p w:rsidR="002A6D8B" w:rsidRPr="002A6D8B" w:rsidRDefault="002A6D8B" w:rsidP="002A6D8B">
      <w:pPr>
        <w:widowControl/>
        <w:autoSpaceDE/>
        <w:autoSpaceDN/>
        <w:adjustRightInd/>
        <w:jc w:val="center"/>
        <w:rPr>
          <w:rFonts w:ascii="Calibri" w:hAnsi="Calibri" w:cs="Calibri"/>
          <w:bCs/>
          <w:sz w:val="22"/>
          <w:szCs w:val="22"/>
          <w:highlight w:val="yellow"/>
        </w:rPr>
      </w:pPr>
    </w:p>
    <w:tbl>
      <w:tblPr>
        <w:tblW w:w="9695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111"/>
        <w:gridCol w:w="992"/>
        <w:gridCol w:w="1134"/>
        <w:gridCol w:w="2916"/>
      </w:tblGrid>
      <w:tr w:rsidR="002A6D8B" w:rsidRPr="002A6D8B" w:rsidTr="00770F3E">
        <w:trPr>
          <w:trHeight w:val="509"/>
          <w:jc w:val="center"/>
        </w:trPr>
        <w:tc>
          <w:tcPr>
            <w:tcW w:w="9695" w:type="dxa"/>
            <w:gridSpan w:val="5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2A6D8B">
              <w:rPr>
                <w:rFonts w:ascii="Calibri" w:hAnsi="Calibri"/>
                <w:b/>
                <w:kern w:val="1"/>
                <w:sz w:val="22"/>
                <w:szCs w:val="22"/>
              </w:rPr>
              <w:t>ΦΥΛΛΟ ΣΥΜΜΟΡΦΩΣΗΣ</w:t>
            </w:r>
          </w:p>
        </w:tc>
      </w:tr>
      <w:tr w:rsidR="002A6D8B" w:rsidRPr="002A6D8B" w:rsidTr="00770F3E">
        <w:trPr>
          <w:trHeight w:val="620"/>
          <w:jc w:val="center"/>
        </w:trPr>
        <w:tc>
          <w:tcPr>
            <w:tcW w:w="9695" w:type="dxa"/>
            <w:gridSpan w:val="5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2A6D8B">
              <w:rPr>
                <w:rFonts w:ascii="Calibri" w:hAnsi="Calibri"/>
                <w:b/>
                <w:kern w:val="1"/>
                <w:sz w:val="22"/>
                <w:szCs w:val="22"/>
                <w:lang w:val="en-US"/>
              </w:rPr>
              <w:t>TMHMA ……………………………………………………………………………………………………………………</w:t>
            </w:r>
          </w:p>
        </w:tc>
      </w:tr>
      <w:tr w:rsidR="002A6D8B" w:rsidRPr="002A6D8B" w:rsidTr="00770F3E">
        <w:trPr>
          <w:trHeight w:val="509"/>
          <w:jc w:val="center"/>
        </w:trPr>
        <w:tc>
          <w:tcPr>
            <w:tcW w:w="542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Α/Α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ΠΕΡΙΓΡΑΦΗ ΕΙΔΟΥΣ - ΤΕΧΝΙΚΕΣ ΠΡΟΔΙΑΓΡΑΦΕΣ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ΑΠΑΙΤΗΣΗ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ΑΠΑΝΤΗΣΗ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ΑΝΑΛΥΤΙΚΗ ΠΕΡΙΓΡΑΦΗ ΣΧΕΤΙΚΗΣ ΠΑΡΑΠΟΜΠΗΣ</w:t>
            </w:r>
          </w:p>
        </w:tc>
      </w:tr>
      <w:tr w:rsidR="002A6D8B" w:rsidRPr="002A6D8B" w:rsidTr="00770F3E">
        <w:trPr>
          <w:trHeight w:val="75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A6D8B" w:rsidRPr="002A6D8B" w:rsidRDefault="002A6D8B" w:rsidP="002A6D8B">
            <w:pPr>
              <w:jc w:val="center"/>
              <w:rPr>
                <w:rFonts w:ascii="Calibri" w:hAnsi="Calibri"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kern w:val="1"/>
                <w:sz w:val="20"/>
                <w:szCs w:val="20"/>
              </w:rPr>
              <w:t>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D8B" w:rsidRPr="002A6D8B" w:rsidRDefault="002A6D8B" w:rsidP="002A6D8B">
            <w:pPr>
              <w:jc w:val="center"/>
              <w:rPr>
                <w:rFonts w:ascii="Calibri" w:hAnsi="Calibri"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kern w:val="1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kern w:val="1"/>
                <w:sz w:val="20"/>
                <w:szCs w:val="20"/>
              </w:rPr>
              <w:t>ΝΑΙ</w:t>
            </w:r>
          </w:p>
        </w:tc>
        <w:tc>
          <w:tcPr>
            <w:tcW w:w="1134" w:type="dxa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kern w:val="1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kern w:val="1"/>
                <w:sz w:val="18"/>
                <w:szCs w:val="18"/>
              </w:rPr>
            </w:pPr>
          </w:p>
        </w:tc>
      </w:tr>
    </w:tbl>
    <w:p w:rsidR="002A6D8B" w:rsidRPr="002A6D8B" w:rsidRDefault="002A6D8B" w:rsidP="002A6D8B">
      <w:pPr>
        <w:widowControl/>
        <w:spacing w:before="48"/>
        <w:ind w:right="-238"/>
        <w:jc w:val="center"/>
        <w:rPr>
          <w:rFonts w:ascii="Calibri" w:hAnsi="Calibri"/>
          <w:b/>
          <w:bCs/>
          <w:iCs/>
          <w:sz w:val="22"/>
          <w:szCs w:val="22"/>
          <w:lang w:eastAsia="zh-CN"/>
        </w:rPr>
      </w:pPr>
      <w:r w:rsidRPr="002A6D8B">
        <w:rPr>
          <w:rFonts w:ascii="Calibri" w:hAnsi="Calibri"/>
        </w:rPr>
        <w:br w:type="page"/>
      </w:r>
      <w:bookmarkStart w:id="1" w:name="_GoBack"/>
      <w:bookmarkEnd w:id="1"/>
      <w:r w:rsidRPr="002A6D8B">
        <w:rPr>
          <w:rFonts w:ascii="Calibri" w:hAnsi="Calibri"/>
          <w:b/>
          <w:bCs/>
          <w:iCs/>
          <w:sz w:val="22"/>
          <w:szCs w:val="22"/>
          <w:lang w:eastAsia="zh-CN"/>
        </w:rPr>
        <w:lastRenderedPageBreak/>
        <w:t xml:space="preserve"> </w:t>
      </w:r>
    </w:p>
    <w:p w:rsidR="002A6D8B" w:rsidRPr="002A6D8B" w:rsidRDefault="002A6D8B" w:rsidP="002A6D8B">
      <w:pPr>
        <w:widowControl/>
        <w:spacing w:before="48"/>
        <w:ind w:right="-238"/>
        <w:jc w:val="center"/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</w:pPr>
      <w:r w:rsidRPr="002A6D8B"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  <w:t xml:space="preserve">ΕΝΤΥΠΟ ΟΙΚΟΝΟΜΙΚΗΣ ΠΡΟΣΦΟΡΑΣ  </w:t>
      </w:r>
    </w:p>
    <w:p w:rsidR="002A6D8B" w:rsidRPr="002A6D8B" w:rsidRDefault="002A6D8B" w:rsidP="002A6D8B">
      <w:pPr>
        <w:suppressAutoHyphens/>
        <w:autoSpaceDE/>
        <w:autoSpaceDN/>
        <w:adjustRightInd/>
        <w:rPr>
          <w:rFonts w:ascii="Calibri" w:hAnsi="Calibri"/>
          <w:b/>
          <w:kern w:val="1"/>
          <w:sz w:val="22"/>
          <w:szCs w:val="22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ind w:right="-852"/>
        <w:rPr>
          <w:rFonts w:ascii="Calibri" w:hAnsi="Calibri" w:cs="Times New Roman"/>
          <w:b/>
          <w:kern w:val="1"/>
          <w:sz w:val="22"/>
          <w:szCs w:val="22"/>
        </w:rPr>
      </w:pPr>
    </w:p>
    <w:p w:rsidR="002A6D8B" w:rsidRPr="002A6D8B" w:rsidRDefault="002A6D8B" w:rsidP="002A6D8B">
      <w:pPr>
        <w:keepNext/>
        <w:keepLines/>
        <w:widowControl/>
        <w:autoSpaceDE/>
        <w:autoSpaceDN/>
        <w:adjustRightInd/>
        <w:ind w:right="-36"/>
        <w:rPr>
          <w:rFonts w:ascii="Calibri" w:hAnsi="Calibri"/>
          <w:b/>
          <w:bCs/>
          <w:iCs/>
          <w:color w:val="002060"/>
          <w:sz w:val="22"/>
          <w:szCs w:val="22"/>
          <w:lang w:eastAsia="zh-CN"/>
        </w:rPr>
      </w:pPr>
    </w:p>
    <w:tbl>
      <w:tblPr>
        <w:tblW w:w="10252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454"/>
        <w:gridCol w:w="849"/>
        <w:gridCol w:w="1201"/>
        <w:gridCol w:w="1226"/>
        <w:gridCol w:w="779"/>
        <w:gridCol w:w="1285"/>
        <w:gridCol w:w="1033"/>
      </w:tblGrid>
      <w:tr w:rsidR="002A6D8B" w:rsidRPr="002A6D8B" w:rsidTr="00770F3E">
        <w:trPr>
          <w:trHeight w:val="509"/>
          <w:jc w:val="center"/>
        </w:trPr>
        <w:tc>
          <w:tcPr>
            <w:tcW w:w="10252" w:type="dxa"/>
            <w:gridSpan w:val="8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2A6D8B">
              <w:rPr>
                <w:rFonts w:ascii="Calibri" w:hAnsi="Calibri"/>
                <w:b/>
                <w:bCs/>
                <w:sz w:val="22"/>
                <w:szCs w:val="22"/>
              </w:rPr>
              <w:t>ΟΙΚΟΝΟΜΙΚΗ ΠΡΟΣΦΟΡΑ ΓΙΑ ΤΙΣ ΑΝΑΓΚΕΣ ΤΟΥ ΦΟΡΕΑ</w:t>
            </w:r>
          </w:p>
        </w:tc>
      </w:tr>
      <w:tr w:rsidR="002A6D8B" w:rsidRPr="002A6D8B" w:rsidTr="00770F3E">
        <w:trPr>
          <w:trHeight w:val="620"/>
          <w:jc w:val="center"/>
        </w:trPr>
        <w:tc>
          <w:tcPr>
            <w:tcW w:w="10252" w:type="dxa"/>
            <w:gridSpan w:val="8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2A6D8B">
              <w:rPr>
                <w:rFonts w:ascii="Calibri" w:hAnsi="Calibri"/>
                <w:b/>
                <w:kern w:val="1"/>
                <w:sz w:val="22"/>
                <w:szCs w:val="22"/>
                <w:lang w:val="en-US"/>
              </w:rPr>
              <w:t>TMHMA ……………………………………………………………………………………………………………………</w:t>
            </w:r>
          </w:p>
        </w:tc>
      </w:tr>
      <w:tr w:rsidR="002A6D8B" w:rsidRPr="002A6D8B" w:rsidTr="00770F3E">
        <w:trPr>
          <w:trHeight w:val="509"/>
          <w:jc w:val="center"/>
        </w:trPr>
        <w:tc>
          <w:tcPr>
            <w:tcW w:w="416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Α/Α</w:t>
            </w:r>
          </w:p>
        </w:tc>
        <w:tc>
          <w:tcPr>
            <w:tcW w:w="3524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ΠΕΡΙΓΡΑΦΗ ΕΙΔΟΥΣ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Μ/Μ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ΠΟΣΟΤΗΤΑ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ΠΡΟΣΦ/ΝΗ ΣΥΣΚΕΥΑΣΙΑ</w:t>
            </w:r>
          </w:p>
        </w:tc>
        <w:tc>
          <w:tcPr>
            <w:tcW w:w="785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ΤΙΜΗ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ΠΡΟΫΠ/ΣΜΟΣ ΧΩΡΙΣ Φ.Π.Α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ΑΞΙΑ ΜΕ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ΦΠΑ 13%</w:t>
            </w:r>
          </w:p>
        </w:tc>
      </w:tr>
      <w:tr w:rsidR="002A6D8B" w:rsidRPr="002A6D8B" w:rsidTr="00770F3E">
        <w:trPr>
          <w:trHeight w:val="75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A6D8B" w:rsidRPr="002A6D8B" w:rsidRDefault="002A6D8B" w:rsidP="002A6D8B">
            <w:pPr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…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A6D8B" w:rsidRPr="002A6D8B" w:rsidRDefault="002A6D8B" w:rsidP="002A6D8B">
            <w:pPr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  <w:r w:rsidRPr="002A6D8B">
              <w:rPr>
                <w:rFonts w:ascii="Calibri" w:hAnsi="Calibri"/>
                <w:b/>
                <w:kern w:val="1"/>
                <w:sz w:val="20"/>
                <w:szCs w:val="20"/>
              </w:rPr>
              <w:t>…</w:t>
            </w:r>
          </w:p>
        </w:tc>
        <w:tc>
          <w:tcPr>
            <w:tcW w:w="857" w:type="dxa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ascii="Calibri" w:hAnsi="Calibri"/>
                <w:b/>
                <w:kern w:val="1"/>
                <w:sz w:val="20"/>
                <w:szCs w:val="20"/>
              </w:rPr>
            </w:pPr>
          </w:p>
        </w:tc>
      </w:tr>
    </w:tbl>
    <w:p w:rsidR="002A6D8B" w:rsidRPr="002A6D8B" w:rsidRDefault="002A6D8B" w:rsidP="002A6D8B">
      <w:pPr>
        <w:widowControl/>
        <w:jc w:val="center"/>
        <w:rPr>
          <w:rFonts w:ascii="Calibri" w:hAnsi="Calibri" w:cs="Verdana,Bold"/>
          <w:b/>
          <w:bCs/>
          <w:sz w:val="20"/>
          <w:szCs w:val="20"/>
        </w:rPr>
      </w:pPr>
    </w:p>
    <w:p w:rsidR="002A6D8B" w:rsidRPr="002A6D8B" w:rsidRDefault="002A6D8B" w:rsidP="002A6D8B">
      <w:pPr>
        <w:widowControl/>
        <w:spacing w:before="48"/>
        <w:ind w:right="-238"/>
        <w:jc w:val="center"/>
        <w:rPr>
          <w:rFonts w:ascii="Calibri" w:hAnsi="Calibri"/>
          <w:b/>
          <w:bCs/>
          <w:iCs/>
          <w:sz w:val="22"/>
          <w:szCs w:val="22"/>
          <w:lang w:eastAsia="zh-CN"/>
        </w:rPr>
      </w:pPr>
      <w:r w:rsidRPr="002A6D8B">
        <w:rPr>
          <w:rFonts w:ascii="Calibri" w:hAnsi="Calibri" w:cs="Verdana,Bold"/>
          <w:b/>
          <w:bCs/>
          <w:sz w:val="20"/>
          <w:szCs w:val="20"/>
        </w:rPr>
        <w:br w:type="page"/>
      </w:r>
      <w:r w:rsidRPr="002A6D8B">
        <w:rPr>
          <w:rFonts w:ascii="Calibri" w:hAnsi="Calibri"/>
          <w:b/>
          <w:bCs/>
          <w:iCs/>
          <w:sz w:val="22"/>
          <w:szCs w:val="22"/>
          <w:lang w:eastAsia="zh-CN"/>
        </w:rPr>
        <w:lastRenderedPageBreak/>
        <w:t>ΠΑΡΑΡΤΗΜΑ Δ΄</w:t>
      </w:r>
    </w:p>
    <w:p w:rsidR="002A6D8B" w:rsidRPr="002A6D8B" w:rsidRDefault="002A6D8B" w:rsidP="002A6D8B">
      <w:pPr>
        <w:widowControl/>
        <w:tabs>
          <w:tab w:val="left" w:pos="1134"/>
        </w:tabs>
        <w:overflowPunct w:val="0"/>
        <w:ind w:right="119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2A6D8B" w:rsidRPr="002A6D8B" w:rsidRDefault="002A6D8B" w:rsidP="002A6D8B">
      <w:pPr>
        <w:widowControl/>
        <w:spacing w:before="48"/>
        <w:ind w:right="-238"/>
        <w:jc w:val="center"/>
        <w:rPr>
          <w:rFonts w:ascii="Calibri" w:hAnsi="Calibri"/>
          <w:b/>
          <w:bCs/>
          <w:iCs/>
          <w:sz w:val="22"/>
          <w:szCs w:val="22"/>
          <w:lang w:eastAsia="zh-CN"/>
        </w:rPr>
      </w:pPr>
      <w:r w:rsidRPr="002A6D8B">
        <w:rPr>
          <w:rFonts w:ascii="Calibri" w:hAnsi="Calibri"/>
          <w:b/>
          <w:bCs/>
          <w:iCs/>
          <w:sz w:val="22"/>
          <w:szCs w:val="22"/>
          <w:lang w:eastAsia="zh-CN"/>
        </w:rPr>
        <w:t>ΤΥΠΟΠΟΙΗΜΕΝΟ ΕΝΤΥΠΟ ΥΠΕΥΘΥΝΗΣ ΔΗΛΩΣΗΣ (Τ.Ε.Υ.Δ.)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b/>
          <w:bCs/>
          <w:color w:val="669900"/>
          <w:kern w:val="1"/>
          <w:sz w:val="22"/>
          <w:szCs w:val="22"/>
          <w:u w:val="single"/>
          <w:lang w:eastAsia="zh-CN"/>
        </w:rPr>
      </w:pPr>
      <w:r w:rsidRPr="002A6D8B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[άρθρου 79 παρ. 4 ν. 4412/2016 (Α 147)]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6D8B">
        <w:rPr>
          <w:rFonts w:ascii="Calibri" w:eastAsia="Calibri" w:hAnsi="Calibri" w:cs="Calibri"/>
          <w:b/>
          <w:bCs/>
          <w:color w:val="669900"/>
          <w:kern w:val="1"/>
          <w:sz w:val="22"/>
          <w:szCs w:val="22"/>
          <w:u w:val="single"/>
          <w:lang w:eastAsia="zh-CN"/>
        </w:rPr>
        <w:t xml:space="preserve"> </w:t>
      </w:r>
      <w:r w:rsidRPr="002A6D8B">
        <w:rPr>
          <w:rFonts w:ascii="Calibri" w:eastAsia="Calibri" w:hAnsi="Calibri" w:cs="Calibri"/>
          <w:b/>
          <w:bCs/>
          <w:color w:val="00000A"/>
          <w:kern w:val="1"/>
          <w:sz w:val="22"/>
          <w:szCs w:val="22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2A6D8B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2A6D8B" w:rsidRPr="002A6D8B" w:rsidRDefault="002A6D8B" w:rsidP="002A6D8B">
      <w:pPr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2A6D8B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2A6D8B" w:rsidRPr="002A6D8B" w:rsidTr="00770F3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Ονομασία: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ΓΕΝΙΚΟ ΝΟΣΟΚΟΜΕΙΟ ΚΙΛΚΙΣ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Κωδικός  Αναθέτουσας Αρχής / Αναθέτοντα Φορέα ΚΗΜΔΗΣ 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99221919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Ταχυδρομική διεύθυνση / Πόλη / </w:t>
            </w:r>
            <w:proofErr w:type="spellStart"/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</w:t>
            </w:r>
            <w:proofErr w:type="spellEnd"/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Κωδικός: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Νοσοκομείου 1, Κιλκίς, Τ.Κ. 61100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Αρμόδιος για πληροφορίες: </w:t>
            </w:r>
            <w:proofErr w:type="spellStart"/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Σινανίδου</w:t>
            </w:r>
            <w:proofErr w:type="spellEnd"/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 Γεωργία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Τηλέφωνο: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2341351626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ταχυδρομείο: </w:t>
            </w:r>
            <w:hyperlink r:id="rId6" w:history="1"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val="en-US" w:eastAsia="zh-CN"/>
                </w:rPr>
                <w:t>gsina</w:t>
              </w:r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eastAsia="zh-CN"/>
                </w:rPr>
                <w:t>@</w:t>
              </w:r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val="en-US" w:eastAsia="zh-CN"/>
                </w:rPr>
                <w:t>ghkilkis</w:t>
              </w:r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eastAsia="zh-CN"/>
                </w:rPr>
                <w:t>.</w:t>
              </w:r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val="en-US" w:eastAsia="zh-CN"/>
                </w:rPr>
                <w:t>gr</w:t>
              </w:r>
            </w:hyperlink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Διεύθυνση στο Διαδίκτυο (διεύθυνση δικτυακού τόπου): </w:t>
            </w:r>
            <w:hyperlink r:id="rId7" w:history="1"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val="en-US" w:eastAsia="zh-CN"/>
                </w:rPr>
                <w:t>www</w:t>
              </w:r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.</w:t>
              </w:r>
              <w:proofErr w:type="spellStart"/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val="en-US" w:eastAsia="zh-CN"/>
                </w:rPr>
                <w:t>ghkilkis</w:t>
              </w:r>
              <w:proofErr w:type="spellEnd"/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.</w:t>
              </w:r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val="en-US" w:eastAsia="zh-CN"/>
                </w:rPr>
                <w:t>gr</w:t>
              </w:r>
            </w:hyperlink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A6D8B" w:rsidRPr="002A6D8B" w:rsidTr="00770F3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Β: Πληροφορίες σχετικά με τη διαδικασία σύναψης σύμβασης</w:t>
            </w:r>
          </w:p>
          <w:p w:rsidR="002A6D8B" w:rsidRPr="002A6D8B" w:rsidRDefault="002A6D8B" w:rsidP="002A6D8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2A6D8B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CPV</w:t>
            </w: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 Δ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ιάφοροι Καθετήρες (CPV 33141200-2)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Η σύμβαση αναφέρεται σε έργα, προμήθειες, ή υπηρεσίες: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Προμήθειες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Αριθμός αναφοράς που αποδίδεται στον φάκελο από την αναθέτουσα αρχή: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20/2020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2A6D8B" w:rsidRPr="002A6D8B" w:rsidRDefault="002A6D8B" w:rsidP="002A6D8B">
      <w:pPr>
        <w:widowControl/>
        <w:shd w:val="clear" w:color="auto" w:fill="B2B2B2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  <w:r w:rsidRPr="002A6D8B">
        <w:rPr>
          <w:rFonts w:ascii="Calibri" w:hAnsi="Calibri" w:cs="Calibri"/>
          <w:kern w:val="1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>Α: Πληροφορίες σχετικά με τον οικονομικό φορέα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53"/>
        <w:gridCol w:w="5154"/>
      </w:tblGrid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Στοιχεία αναγνώρισης: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Πλήρης Επωνυμία: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   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Αριθμός φορολογικού μητρώου (ΑΦΜ):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   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Ταχυδρομική διεύθυνση: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trHeight w:val="1533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Αρμόδιος ή αρμόδιοι 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Τηλέφωνο: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Ηλ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. ταχυδρομείο: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Διεύθυνση στο Διαδίκτυο (διεύθυνση δικτυακού τόπου) (</w:t>
            </w: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υπάρχει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):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Γενικές πληροφορίες: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>κατ᾽</w:t>
            </w:r>
            <w:proofErr w:type="spellEnd"/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 xml:space="preserve"> αποκλειστικότητα, του άρθρου 20: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color w:val="000000"/>
                <w:kern w:val="2"/>
                <w:sz w:val="21"/>
                <w:szCs w:val="21"/>
                <w:lang w:eastAsia="zh-CN"/>
              </w:rPr>
              <w:t xml:space="preserve">Εάν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ναι,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μειονεκτούντων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εργαζομένων;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μειονεκτούντων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val="en-US" w:eastAsia="zh-CN"/>
              </w:rPr>
              <w:t xml:space="preserve">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[...............]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[…...............]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προ)επιλογής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);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 [] Άνευ αντικειμένου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Η εγγραφή ή η πιστοποίηση καλύπτει όλα τα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lastRenderedPageBreak/>
              <w:t>απαιτούμενα κριτήρια επιλογής;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όχι: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</w:t>
            </w: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ε) Ο οικονομικός φορέας θα είναι σε θέση να προσκομίσει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βεβαίωση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δ) 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ε) 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  <w:tr w:rsidR="002A6D8B" w:rsidRPr="002A6D8B" w:rsidTr="00770F3E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Α</w:t>
            </w:r>
            <w:r w:rsidRPr="002A6D8B"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β) Προσδιορίστε τους άλλους οικονομικούς φορείς που συμμετ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έχουν από κοινού στη διαδικασία σύναψης δημόσιας σύμβασης: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Τμήματα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   ]</w:t>
            </w:r>
          </w:p>
        </w:tc>
      </w:tr>
    </w:tbl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2A6D8B" w:rsidRPr="002A6D8B" w:rsidRDefault="002A6D8B" w:rsidP="002A6D8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Ονοματεπώνυμο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Ηλ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</w:tbl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A6D8B" w:rsidRPr="002A6D8B" w:rsidTr="00770F3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[]Ναι []Όχι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val="en-US"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2A6D8B" w:rsidRPr="002A6D8B" w:rsidRDefault="002A6D8B" w:rsidP="002A6D8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>Εάν ναι</w:t>
      </w: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ενότητες Α και Β του παρόντος μέρους και σύμφωνα με το μέρος ΙΙΙ, για κάθε ένα </w:t>
      </w: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A6D8B" w:rsidRPr="002A6D8B" w:rsidRDefault="002A6D8B" w:rsidP="002A6D8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A6D8B" w:rsidRPr="002A6D8B" w:rsidRDefault="002A6D8B" w:rsidP="002A6D8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2A6D8B"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t>δεν στηρίζεται</w:t>
      </w: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 xml:space="preserve"> ο οικονομικός φορέας</w:t>
      </w:r>
      <w:r w:rsidRPr="002A6D8B">
        <w:rPr>
          <w:rFonts w:ascii="Calibri" w:hAnsi="Calibri" w:cs="Calibri"/>
          <w:kern w:val="2"/>
          <w:sz w:val="21"/>
          <w:szCs w:val="21"/>
          <w:lang w:eastAsia="zh-CN"/>
        </w:rPr>
        <w:t xml:space="preserve"> </w:t>
      </w:r>
    </w:p>
    <w:p w:rsidR="002A6D8B" w:rsidRPr="002A6D8B" w:rsidRDefault="002A6D8B" w:rsidP="002A6D8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[]Ναι []Όχι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ναι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[…]</w:t>
            </w:r>
          </w:p>
        </w:tc>
      </w:tr>
    </w:tbl>
    <w:p w:rsidR="002A6D8B" w:rsidRPr="002A6D8B" w:rsidRDefault="002A6D8B" w:rsidP="002A6D8B">
      <w:pPr>
        <w:keepNext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before="120" w:after="120" w:line="276" w:lineRule="auto"/>
        <w:jc w:val="both"/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</w:pP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>Εάν</w:t>
      </w:r>
      <w:r w:rsidRPr="002A6D8B">
        <w:rPr>
          <w:rFonts w:ascii="Calibri" w:hAnsi="Calibri" w:cs="Calibri"/>
          <w:b/>
          <w:i/>
          <w:kern w:val="2"/>
          <w:sz w:val="21"/>
          <w:szCs w:val="2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επιπλέον των πληροφοριών 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που προβλέπονται στην παρούσα ενότητα, </w:t>
      </w:r>
      <w:r w:rsidRPr="002A6D8B">
        <w:rPr>
          <w:rFonts w:ascii="Calibri" w:hAnsi="Calibri" w:cs="Calibri"/>
          <w:b/>
          <w:i/>
          <w:kern w:val="2"/>
          <w:sz w:val="21"/>
          <w:szCs w:val="2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120"/>
        <w:jc w:val="center"/>
        <w:rPr>
          <w:rFonts w:ascii="Calibri" w:hAnsi="Calibri" w:cs="Calibri"/>
          <w:b/>
          <w:bCs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lastRenderedPageBreak/>
        <w:t>Μέρος III: Λόγοι αποκλεισμού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120"/>
        <w:jc w:val="center"/>
        <w:rPr>
          <w:rFonts w:ascii="Calibri" w:hAnsi="Calibri" w:cs="Calibri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color w:val="000000"/>
          <w:kern w:val="2"/>
          <w:sz w:val="21"/>
          <w:szCs w:val="21"/>
          <w:lang w:eastAsia="zh-CN"/>
        </w:rPr>
        <w:t>Α: Λόγοι αποκλεισμού που σχετίζονται με ποινικές καταδίκες</w:t>
      </w:r>
    </w:p>
    <w:p w:rsidR="002A6D8B" w:rsidRPr="002A6D8B" w:rsidRDefault="002A6D8B" w:rsidP="002A6D8B">
      <w:pPr>
        <w:widowControl/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/>
        <w:rPr>
          <w:rFonts w:ascii="Calibri" w:hAnsi="Calibri" w:cs="Calibri"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kern w:val="2"/>
          <w:sz w:val="21"/>
          <w:szCs w:val="21"/>
          <w:lang w:eastAsia="zh-CN"/>
        </w:rPr>
        <w:t>Στο άρθρο 73 παρ. 1 ορίζονται οι ακόλουθοι λόγοι αποκλεισμού: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 xml:space="preserve">συμμετοχή σε </w:t>
      </w: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εγκληματική οργάνωση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δωροδοκία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απάτη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τρομοκρατικά εγκλήματα ή εγκλήματα συνδεόμενα με τρομοκρατικές δραστηριότητες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νομιμοποίηση εσόδων από παράνομες δραστηριότητες ή χρηματοδότηση της τρομοκρατίας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bCs/>
          <w:i/>
          <w:iCs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παιδική εργασία και άλλες μορφές εμπορίας ανθρώπων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.</w:t>
      </w:r>
    </w:p>
    <w:tbl>
      <w:tblPr>
        <w:tblW w:w="0" w:type="auto"/>
        <w:jc w:val="center"/>
        <w:tblInd w:w="-514" w:type="dxa"/>
        <w:tblLook w:val="04A0" w:firstRow="1" w:lastRow="0" w:firstColumn="1" w:lastColumn="0" w:noHBand="0" w:noVBand="1"/>
      </w:tblPr>
      <w:tblGrid>
        <w:gridCol w:w="6886"/>
        <w:gridCol w:w="3935"/>
      </w:tblGrid>
      <w:tr w:rsidR="002A6D8B" w:rsidRPr="002A6D8B" w:rsidTr="00770F3E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Υπάρχει τελεσίδικη καταδικαστική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απόφαση εις βάρος του οικονομικού φορέα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ή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οποιουδήποτε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αναφέρετε: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Προσδιορίστε ποιος έχει καταδικαστεί [ 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γ) </w:t>
            </w:r>
            <w:r w:rsidRPr="002A6D8B"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α) Ημερομηνία:[   ],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σημείο-(-α): [   ],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λόγος(-οι):[   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>αυτοκάθαρση»)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[] Ναι [] Όχι 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</w:tbl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jc w:val="center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  <w:gridCol w:w="1943"/>
        <w:gridCol w:w="1943"/>
      </w:tblGrid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1) Ο οικονομικός φορέας έχει εκπληρώσει όλες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στην Ελλάδα και στη χώρα στην οποία είναι τυχόν εγκατεστημένος;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[] Ναι [] Όχι </w:t>
            </w:r>
          </w:p>
        </w:tc>
      </w:tr>
      <w:tr w:rsidR="002A6D8B" w:rsidRPr="002A6D8B" w:rsidTr="00770F3E">
        <w:trPr>
          <w:trHeight w:val="69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όχι αναφέρετε: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Χώρα ή κράτος μέλος για το οποίο πρόκειται: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Ποιο είναι το σχετικό ποσό;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Πώς διαπιστώθηκε η αθέτηση των υποχρεώσεων;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1) Μέσω δικαστικής ή διοικητικής απόφασης;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-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Η εν λόγω απόφαση είναι τελεσίδικη και δεσμευτική;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 Αναφέρατε την ημερομηνία καταδίκης ή έκδοσης απόφασης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2) Με άλλα μέσα;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Διευκρινήστε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  <w:t>ΦΟΡΟΙ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  <w:t>ΕΙΣΦΟΡΕΣ ΚΟΙΝΩΝΙΚΗΣ ΑΣΦΑΛΙΣΗΣ</w:t>
            </w:r>
          </w:p>
        </w:tc>
      </w:tr>
      <w:tr w:rsidR="002A6D8B" w:rsidRPr="002A6D8B" w:rsidTr="00770F3E">
        <w:trPr>
          <w:trHeight w:val="23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γ.1) 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-[]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γ.2)[……]·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γ.1) 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-[]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γ.2)[……]·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</w:t>
            </w:r>
          </w:p>
        </w:tc>
      </w:tr>
    </w:tbl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18"/>
        <w:gridCol w:w="3689"/>
      </w:tblGrid>
      <w:tr w:rsidR="002A6D8B" w:rsidRPr="002A6D8B" w:rsidTr="00770F3E">
        <w:trPr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έχει,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 εν γνώσει του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αθετήσει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τις υποχρεώσεις του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στους τομείς του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  <w:tr w:rsidR="002A6D8B" w:rsidRPr="002A6D8B" w:rsidTr="00770F3E">
        <w:trPr>
          <w:trHeight w:val="405"/>
          <w:jc w:val="center"/>
        </w:trPr>
        <w:tc>
          <w:tcPr>
            <w:tcW w:w="6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2A6D8B" w:rsidRPr="002A6D8B" w:rsidTr="00770F3E">
        <w:trPr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Βρίσκεται ο οικονομικός φορέας σε οποιαδήποτε από τις ακόλουθες καταστάσεις 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α) πτώχευση, ή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διαδικασία εξυγίανσης, ή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ειδική εκκαθάριση, ή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δ) αναγκαστική διαχείριση από εκκαθαριστή ή από το δικαστήριο, ή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στ) αναστολή επιχειρηματικών δραστηριοτήτων, ή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ναι: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 Παραθέστε λεπτομερή στοιχεία: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συνέχε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συνέχιση της επιχειρηματικής του λειτουργίας υπό αυτές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αυτές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τις περιστάσεις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vertAlign w:val="superscript"/>
                <w:lang w:eastAsia="zh-CN"/>
              </w:rPr>
              <w:t xml:space="preserve">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-[.......................]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-[.......................]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A6D8B" w:rsidRPr="002A6D8B" w:rsidTr="00770F3E">
        <w:trPr>
          <w:trHeight w:val="257"/>
          <w:jc w:val="center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 xml:space="preserve">Έχει διαπράξει ο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οικονομικός φορέας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σοβαρό επαγγελματικό παράπτωμα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[.......................]</w:t>
            </w:r>
          </w:p>
        </w:tc>
      </w:tr>
      <w:tr w:rsidR="002A6D8B" w:rsidRPr="002A6D8B" w:rsidTr="00770F3E">
        <w:trPr>
          <w:trHeight w:val="257"/>
          <w:jc w:val="center"/>
        </w:trPr>
        <w:tc>
          <w:tcPr>
            <w:tcW w:w="6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[..........……]</w:t>
            </w:r>
          </w:p>
        </w:tc>
      </w:tr>
      <w:tr w:rsidR="002A6D8B" w:rsidRPr="002A6D8B" w:rsidTr="00770F3E">
        <w:trPr>
          <w:trHeight w:val="1544"/>
          <w:jc w:val="center"/>
        </w:trPr>
        <w:tc>
          <w:tcPr>
            <w:tcW w:w="6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>Έχει συνάψει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ο οικονομικός φορέας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συμφωνίες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με άλλους οικονομικούς φορείς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με σκοπό τη στρέβλωση του ανταγωνισμού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[…...........]</w:t>
            </w:r>
          </w:p>
        </w:tc>
      </w:tr>
      <w:tr w:rsidR="002A6D8B" w:rsidRPr="002A6D8B" w:rsidTr="00770F3E">
        <w:trPr>
          <w:trHeight w:val="514"/>
          <w:jc w:val="center"/>
        </w:trPr>
        <w:tc>
          <w:tcPr>
            <w:tcW w:w="6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lastRenderedPageBreak/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trHeight w:val="1316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lastRenderedPageBreak/>
              <w:t xml:space="preserve">Γνωρίζει ο οικονομικός φορέας την ύπαρξη τυχόν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σύγκρουσης συμφερόντων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λόγω της συμμετοχής του στη διαδικασία ανάθεσης της σύμβασης;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[.........…]</w:t>
            </w:r>
          </w:p>
        </w:tc>
      </w:tr>
      <w:tr w:rsidR="002A6D8B" w:rsidRPr="002A6D8B" w:rsidTr="00770F3E">
        <w:trPr>
          <w:trHeight w:val="416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 xml:space="preserve">Έχει παράσχει ο οικονομικός φορέας ή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επιχείρηση συνδεδεμένη με αυτόν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συμβουλές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αναμειχθεί στην προετοιμασία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της διαδικασίας σύναψης της σύμβασης;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[...................…]</w:t>
            </w:r>
          </w:p>
        </w:tc>
      </w:tr>
      <w:tr w:rsidR="002A6D8B" w:rsidRPr="002A6D8B" w:rsidTr="00770F3E">
        <w:trPr>
          <w:trHeight w:val="932"/>
          <w:jc w:val="center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[….................]</w:t>
            </w:r>
          </w:p>
        </w:tc>
      </w:tr>
      <w:tr w:rsidR="002A6D8B" w:rsidRPr="002A6D8B" w:rsidTr="00770F3E">
        <w:trPr>
          <w:trHeight w:val="931"/>
          <w:jc w:val="center"/>
        </w:trPr>
        <w:tc>
          <w:tcPr>
            <w:tcW w:w="6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Μπορεί ο οικονομικός φορέας να επιβεβαιώσει ότι: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δεν έχει αποκρύψει τις πληροφορίες αυτές,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br w:type="page"/>
      </w:r>
      <w:r w:rsidRPr="002A6D8B"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lastRenderedPageBreak/>
        <w:t>Μέρος IV: Κριτήρια επιλογής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bCs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kern w:val="2"/>
          <w:sz w:val="21"/>
          <w:szCs w:val="21"/>
          <w:lang w:eastAsia="zh-CN"/>
        </w:rPr>
        <w:t xml:space="preserve">Όσον αφορά τα κριτήρια επιλογής (ενότητα α ή ενότητες Α έως Δ του παρόντος μέρους), ο οικονομικός φορέας δηλώνει ότι: 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>α: Γενική ένδειξη για όλα τα κριτήρια επιλογής</w:t>
      </w:r>
    </w:p>
    <w:p w:rsidR="002A6D8B" w:rsidRPr="002A6D8B" w:rsidRDefault="002A6D8B" w:rsidP="002A6D8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 w:rsidRPr="002A6D8B">
        <w:rPr>
          <w:rFonts w:ascii="Calibri" w:hAnsi="Calibri" w:cs="Calibri"/>
          <w:b/>
          <w:kern w:val="2"/>
          <w:sz w:val="21"/>
          <w:szCs w:val="21"/>
          <w:u w:val="single"/>
          <w:lang w:eastAsia="zh-CN"/>
        </w:rPr>
        <w:t>μόνο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val="en-US" w:eastAsia="zh-CN"/>
        </w:rPr>
        <w:t>a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 του Μέρους Ι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val="en-US" w:eastAsia="zh-CN"/>
        </w:rPr>
        <w:t>V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val="en-US" w:eastAsia="zh-CN"/>
        </w:rPr>
        <w:t>V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>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</w:tbl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  <w:br w:type="page"/>
      </w: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Μέρος VI: Τελικές δηλώσεις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Ο κάτωθι υπογεγραμμένος δίδω επισήμως τη συγκατάθεσή μου στο Γενικό Νοσοκομείο Κιλκίς, προκειμένου να αποκτήσει πρόσβαση σε δικαιολογητικά των πληροφοριών τις οποίες έχω υποβάλει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2A6D8B">
        <w:rPr>
          <w:rFonts w:ascii="Calibri" w:hAnsi="Calibri" w:cs="Calibri"/>
          <w:kern w:val="2"/>
          <w:sz w:val="21"/>
          <w:szCs w:val="2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Ημερομηνία, τόπος και, όπου ζητείται ή είναι απαραίτητο, υπογραφή(-</w:t>
      </w:r>
      <w:proofErr w:type="spellStart"/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ές</w:t>
      </w:r>
      <w:proofErr w:type="spellEnd"/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): [……]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</w:p>
    <w:p w:rsidR="00391749" w:rsidRPr="002A6D8B" w:rsidRDefault="00391749" w:rsidP="002A6D8B"/>
    <w:sectPr w:rsidR="00391749" w:rsidRPr="002A6D8B" w:rsidSect="002B49FE">
      <w:footerReference w:type="default" r:id="rId8"/>
      <w:pgSz w:w="11905" w:h="16837"/>
      <w:pgMar w:top="794" w:right="907" w:bottom="794" w:left="9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5C" w:rsidRPr="00171336" w:rsidRDefault="002A6D8B">
    <w:pPr>
      <w:pStyle w:val="Style13"/>
      <w:widowControl/>
      <w:ind w:right="259"/>
      <w:jc w:val="right"/>
      <w:rPr>
        <w:rStyle w:val="FontStyle51"/>
        <w:rFonts w:ascii="Calibri" w:hAnsi="Calibri"/>
      </w:rPr>
    </w:pPr>
    <w:r w:rsidRPr="00171336">
      <w:rPr>
        <w:rStyle w:val="FontStyle51"/>
        <w:rFonts w:ascii="Calibri" w:hAnsi="Calibri"/>
      </w:rPr>
      <w:fldChar w:fldCharType="begin"/>
    </w:r>
    <w:r w:rsidRPr="00171336">
      <w:rPr>
        <w:rStyle w:val="FontStyle51"/>
        <w:rFonts w:ascii="Calibri" w:hAnsi="Calibri"/>
      </w:rPr>
      <w:instrText>PAGE</w:instrText>
    </w:r>
    <w:r w:rsidRPr="00171336">
      <w:rPr>
        <w:rStyle w:val="FontStyle51"/>
        <w:rFonts w:ascii="Calibri" w:hAnsi="Calibri"/>
      </w:rPr>
      <w:fldChar w:fldCharType="separate"/>
    </w:r>
    <w:r>
      <w:rPr>
        <w:rStyle w:val="FontStyle51"/>
        <w:rFonts w:ascii="Calibri" w:hAnsi="Calibri"/>
        <w:noProof/>
      </w:rPr>
      <w:t>6</w:t>
    </w:r>
    <w:r w:rsidRPr="00171336">
      <w:rPr>
        <w:rStyle w:val="FontStyle51"/>
        <w:rFonts w:ascii="Calibri" w:hAnsi="Calibri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A9"/>
    <w:rsid w:val="002A6D8B"/>
    <w:rsid w:val="00391749"/>
    <w:rsid w:val="00422DC2"/>
    <w:rsid w:val="008B26A9"/>
    <w:rsid w:val="00AB1E93"/>
    <w:rsid w:val="00C1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AB1E93"/>
    <w:pPr>
      <w:spacing w:line="252" w:lineRule="exact"/>
      <w:jc w:val="center"/>
    </w:pPr>
  </w:style>
  <w:style w:type="numbering" w:customStyle="1" w:styleId="1">
    <w:name w:val="Χωρίς λίστα1"/>
    <w:next w:val="a2"/>
    <w:uiPriority w:val="99"/>
    <w:semiHidden/>
    <w:unhideWhenUsed/>
    <w:rsid w:val="002A6D8B"/>
  </w:style>
  <w:style w:type="paragraph" w:customStyle="1" w:styleId="Style13">
    <w:name w:val="Style13"/>
    <w:basedOn w:val="a"/>
    <w:uiPriority w:val="99"/>
    <w:rsid w:val="002A6D8B"/>
  </w:style>
  <w:style w:type="character" w:customStyle="1" w:styleId="FontStyle51">
    <w:name w:val="Font Style51"/>
    <w:uiPriority w:val="99"/>
    <w:rsid w:val="002A6D8B"/>
    <w:rPr>
      <w:rFonts w:ascii="Times New Roman" w:hAnsi="Times New Roman" w:cs="Times New Roman"/>
      <w:color w:val="000000"/>
      <w:sz w:val="18"/>
      <w:szCs w:val="18"/>
    </w:rPr>
  </w:style>
  <w:style w:type="character" w:styleId="-">
    <w:name w:val="Hyperlink"/>
    <w:rsid w:val="002A6D8B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AB1E93"/>
    <w:pPr>
      <w:spacing w:line="252" w:lineRule="exact"/>
      <w:jc w:val="center"/>
    </w:pPr>
  </w:style>
  <w:style w:type="numbering" w:customStyle="1" w:styleId="1">
    <w:name w:val="Χωρίς λίστα1"/>
    <w:next w:val="a2"/>
    <w:uiPriority w:val="99"/>
    <w:semiHidden/>
    <w:unhideWhenUsed/>
    <w:rsid w:val="002A6D8B"/>
  </w:style>
  <w:style w:type="paragraph" w:customStyle="1" w:styleId="Style13">
    <w:name w:val="Style13"/>
    <w:basedOn w:val="a"/>
    <w:uiPriority w:val="99"/>
    <w:rsid w:val="002A6D8B"/>
  </w:style>
  <w:style w:type="character" w:customStyle="1" w:styleId="FontStyle51">
    <w:name w:val="Font Style51"/>
    <w:uiPriority w:val="99"/>
    <w:rsid w:val="002A6D8B"/>
    <w:rPr>
      <w:rFonts w:ascii="Times New Roman" w:hAnsi="Times New Roman" w:cs="Times New Roman"/>
      <w:color w:val="000000"/>
      <w:sz w:val="18"/>
      <w:szCs w:val="18"/>
    </w:rPr>
  </w:style>
  <w:style w:type="character" w:styleId="-">
    <w:name w:val="Hyperlink"/>
    <w:rsid w:val="002A6D8B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ghkilk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ina@ghkilkis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3506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promithies-2</dc:creator>
  <cp:lastModifiedBy>promithies-2</cp:lastModifiedBy>
  <cp:revision>3</cp:revision>
  <dcterms:created xsi:type="dcterms:W3CDTF">2020-09-16T08:32:00Z</dcterms:created>
  <dcterms:modified xsi:type="dcterms:W3CDTF">2020-09-16T08:35:00Z</dcterms:modified>
</cp:coreProperties>
</file>